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00" w:rsidRDefault="004C7900" w:rsidP="004C7900">
      <w:pPr>
        <w:ind w:left="7080" w:firstLine="70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Załącznik nr 1</w:t>
      </w:r>
    </w:p>
    <w:p w:rsidR="004C7900" w:rsidRDefault="004C7900" w:rsidP="004C79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 OFERTOWY  WYKONAWCY</w:t>
      </w:r>
    </w:p>
    <w:p w:rsidR="004C7900" w:rsidRDefault="004C7900" w:rsidP="004C79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dotyczące wykonawcy</w:t>
      </w:r>
    </w:p>
    <w:p w:rsidR="004C7900" w:rsidRDefault="004C7900" w:rsidP="004C79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 …………………………………………………………………………………….</w:t>
      </w:r>
    </w:p>
    <w:p w:rsidR="004C7900" w:rsidRDefault="004C7900" w:rsidP="004C79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……………………………………………………………………………………</w:t>
      </w:r>
    </w:p>
    <w:p w:rsidR="004C7900" w:rsidRDefault="004C7900" w:rsidP="004C79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telefonu/faks ……………………………………………………………………………</w:t>
      </w:r>
    </w:p>
    <w:p w:rsidR="004C7900" w:rsidRDefault="004C7900" w:rsidP="004C79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NIP ……………………………………………………………………………………..</w:t>
      </w:r>
    </w:p>
    <w:p w:rsidR="004C7900" w:rsidRDefault="004C7900" w:rsidP="004C79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REGON ………………………………………………………………………………..</w:t>
      </w:r>
    </w:p>
    <w:p w:rsidR="004C7900" w:rsidRDefault="004C7900" w:rsidP="004C79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dotyczące zamawiającego</w:t>
      </w:r>
    </w:p>
    <w:p w:rsidR="004C7900" w:rsidRDefault="004C7900" w:rsidP="004C7900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outlineLvl w:val="7"/>
        <w:rPr>
          <w:rFonts w:ascii="Times New Roman" w:hAnsi="Times New Roman"/>
          <w:sz w:val="32"/>
          <w:szCs w:val="2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PROKURATURA OKRĘGOWA w WARSZAWIE, 00 - 791 Warszawa ul. Chocimska</w:t>
      </w:r>
      <w:r>
        <w:rPr>
          <w:rFonts w:ascii="Times New Roman" w:hAnsi="Times New Roman"/>
          <w:sz w:val="32"/>
          <w:szCs w:val="20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28</w:t>
      </w:r>
    </w:p>
    <w:p w:rsidR="004C7900" w:rsidRDefault="004C7900" w:rsidP="004C79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NIP: 525 10 08 711, Regon: 000000247</w:t>
      </w:r>
    </w:p>
    <w:p w:rsidR="004C7900" w:rsidRDefault="004C7900" w:rsidP="004C790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Zobowiązania  wykonawcy</w:t>
      </w:r>
    </w:p>
    <w:p w:rsidR="004C7900" w:rsidRDefault="004C7900" w:rsidP="004C7900">
      <w:pPr>
        <w:spacing w:after="0"/>
        <w:jc w:val="both"/>
        <w:rPr>
          <w:rFonts w:ascii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hAnsi="Times New Roman"/>
          <w:sz w:val="24"/>
          <w:szCs w:val="24"/>
        </w:rPr>
        <w:t>Nawiązując do zaproszenia w przetargu nieograniczonym na wykonanie remontu pomieszczeń biurowych (pok. Nr: 125, 225, 231, 321, 325)  w Prokuraturze Rejonowej Warszawa Wola w Warszawie, ul Ciołka 14 wraz z zakupem niezbędnych materiałów,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zobowiązuję się wykonać przedmiot zamówienia zgodnie   „kosztorysem ofertowym” w cenie: </w:t>
      </w:r>
    </w:p>
    <w:p w:rsidR="004C7900" w:rsidRDefault="004C7900" w:rsidP="004C79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netto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…………………………………………………………………………………..zł</w:t>
      </w:r>
    </w:p>
    <w:p w:rsidR="004C7900" w:rsidRDefault="004C7900" w:rsidP="004C79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) : …………………………………………………………………………………..</w:t>
      </w:r>
    </w:p>
    <w:p w:rsidR="004C7900" w:rsidRDefault="004C7900" w:rsidP="004C79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Podatek VAT</w:t>
      </w:r>
      <w:r>
        <w:rPr>
          <w:rFonts w:ascii="Times New Roman" w:hAnsi="Times New Roman"/>
          <w:sz w:val="24"/>
          <w:szCs w:val="24"/>
        </w:rPr>
        <w:t xml:space="preserve"> ………% tj. ………………………………………………………………….zł</w:t>
      </w:r>
    </w:p>
    <w:p w:rsidR="004C7900" w:rsidRDefault="004C7900" w:rsidP="004C79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brutto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………………………………………………………………………………..zł</w:t>
      </w:r>
    </w:p>
    <w:p w:rsidR="004C7900" w:rsidRDefault="004C7900" w:rsidP="004C79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) ……………………………………………………………………………………</w:t>
      </w:r>
    </w:p>
    <w:p w:rsidR="004C7900" w:rsidRDefault="004C7900" w:rsidP="004C79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: </w:t>
      </w:r>
    </w:p>
    <w:p w:rsidR="004C7900" w:rsidRDefault="004C7900" w:rsidP="004C7900">
      <w:pPr>
        <w:numPr>
          <w:ilvl w:val="0"/>
          <w:numId w:val="2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obejmuje wszystkie koszty związane z prawidłową realizacją zamówienia (z uwzględnieniem postanowień zawartych w zaproszeniu)</w:t>
      </w:r>
    </w:p>
    <w:p w:rsidR="004C7900" w:rsidRDefault="004C7900" w:rsidP="004C7900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 się z treścią niniejszego zaproszenia  i nie wnoszę do niej zastrzeżeń oraz zdobyłem konieczne informacje do właściwego przygotowania oferty,</w:t>
      </w:r>
    </w:p>
    <w:p w:rsidR="004C7900" w:rsidRDefault="004C7900" w:rsidP="004C7900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akceptuję wskazany okres związania złożoną ofertą tj. 30 dni,</w:t>
      </w:r>
    </w:p>
    <w:p w:rsidR="004C7900" w:rsidRDefault="004C7900" w:rsidP="004C7900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 ubezpieczony z tytułu wszelkich ryzyk od odpowiedzialności cywilnej w zakresie prowadzonej działalności gospodarczej  .</w:t>
      </w:r>
    </w:p>
    <w:p w:rsidR="004C7900" w:rsidRDefault="004C7900" w:rsidP="004C7900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dysponuję odpowiednim potencjałem technicznym i pracownikami posiadającymi odpowiednie kwalifikacje zawodowe oraz przeszkolenia w zakresie bhp i ppoż.</w:t>
      </w:r>
    </w:p>
    <w:p w:rsidR="004C7900" w:rsidRDefault="004C7900" w:rsidP="004C7900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Akceptuję bez zastrzeżeń wzór umowy i w razie wyboru mojej oferty zobowiązuję się do </w:t>
      </w:r>
      <w:r>
        <w:rPr>
          <w:rFonts w:ascii="Times New Roman" w:hAnsi="Times New Roman"/>
          <w:sz w:val="24"/>
          <w:szCs w:val="24"/>
        </w:rPr>
        <w:t>podpisania umowy na warunkach zawartych w zaproszeniu, w miejscu i terminie wskazanym przez zamawiającego,</w:t>
      </w:r>
    </w:p>
    <w:p w:rsidR="004C7900" w:rsidRDefault="004C7900" w:rsidP="004C7900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Powierzę następującą część zamówienia podwykonawcom (należy podać zakres)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C7900" w:rsidRDefault="004C7900" w:rsidP="004C79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4C7900" w:rsidRDefault="004C7900" w:rsidP="004C79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4C7900" w:rsidRDefault="004C7900" w:rsidP="004C7900">
      <w:pPr>
        <w:numPr>
          <w:ilvl w:val="0"/>
          <w:numId w:val="25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 płatności : do 30 dni</w:t>
      </w:r>
    </w:p>
    <w:p w:rsidR="004C7900" w:rsidRDefault="004C7900" w:rsidP="004C7900">
      <w:pPr>
        <w:numPr>
          <w:ilvl w:val="0"/>
          <w:numId w:val="25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się wykonać przedmiot zamówienia w nieprzekraczalnym terminie do …… dni od daty podpisania umowy  (nie dłużej niż 21 dni).</w:t>
      </w:r>
    </w:p>
    <w:p w:rsidR="004C7900" w:rsidRDefault="004C7900" w:rsidP="004C7900">
      <w:pPr>
        <w:numPr>
          <w:ilvl w:val="0"/>
          <w:numId w:val="25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 ……….. lata (</w:t>
      </w:r>
      <w:r>
        <w:rPr>
          <w:rFonts w:ascii="Times New Roman" w:hAnsi="Times New Roman"/>
          <w:sz w:val="20"/>
          <w:szCs w:val="20"/>
        </w:rPr>
        <w:t>nie mniej niż 3 lata</w:t>
      </w:r>
      <w:r>
        <w:rPr>
          <w:rFonts w:ascii="Times New Roman" w:hAnsi="Times New Roman"/>
          <w:sz w:val="24"/>
          <w:szCs w:val="24"/>
        </w:rPr>
        <w:t xml:space="preserve"> )</w:t>
      </w:r>
    </w:p>
    <w:p w:rsidR="004C7900" w:rsidRDefault="004C7900" w:rsidP="004C7900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right="1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Uprawnionym do kontaktów z zamawiającym jest: ……………………………………………… </w:t>
      </w:r>
    </w:p>
    <w:p w:rsidR="004C7900" w:rsidRDefault="004C7900" w:rsidP="004C7900">
      <w:pPr>
        <w:widowControl w:val="0"/>
        <w:shd w:val="clear" w:color="auto" w:fill="FFFFFF"/>
        <w:suppressAutoHyphens/>
        <w:autoSpaceDE w:val="0"/>
        <w:spacing w:line="240" w:lineRule="auto"/>
        <w:ind w:left="142" w:firstLin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tel. .............................., fax......................., e -mail : ……………………………………</w:t>
      </w:r>
    </w:p>
    <w:p w:rsidR="004C7900" w:rsidRDefault="004C7900" w:rsidP="004C790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11a. Osoba odpowiedzialna za realizację zamówienia: p. ……………………..</w:t>
      </w:r>
    </w:p>
    <w:p w:rsidR="004C7900" w:rsidRDefault="004C7900" w:rsidP="004C7900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tel: .............................., fax: .......................</w:t>
      </w:r>
    </w:p>
    <w:p w:rsidR="004C7900" w:rsidRDefault="004C7900" w:rsidP="004C7900">
      <w:pPr>
        <w:widowControl w:val="0"/>
        <w:shd w:val="clear" w:color="auto" w:fill="FFFFFF"/>
        <w:suppressAutoHyphens/>
        <w:autoSpaceDE w:val="0"/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Nasze konto bankowe - Bank .....................................Nr...................................................................</w:t>
      </w:r>
    </w:p>
    <w:p w:rsidR="004C7900" w:rsidRDefault="004C7900" w:rsidP="004C7900">
      <w:pPr>
        <w:widowControl w:val="0"/>
        <w:shd w:val="clear" w:color="auto" w:fill="FFFFFF"/>
        <w:suppressAutoHyphens/>
        <w:autoSpaceDE w:val="0"/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Nasz   e -mail : ……………………………………………………………………</w:t>
      </w:r>
    </w:p>
    <w:p w:rsidR="004C7900" w:rsidRDefault="004C7900" w:rsidP="004C7900">
      <w:pPr>
        <w:numPr>
          <w:ilvl w:val="0"/>
          <w:numId w:val="26"/>
        </w:numPr>
        <w:spacing w:after="0" w:line="24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Oświadczamy, iż w załączeniu niniejszej oferty podajemy następujące dane:</w:t>
      </w:r>
    </w:p>
    <w:p w:rsidR="004C7900" w:rsidRDefault="004C7900" w:rsidP="004C790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 przypadku Spółek Cywilnych NIP oraz adresy zamieszkania wszystkich wspólników  NIP, PESEL.</w:t>
      </w:r>
    </w:p>
    <w:p w:rsidR="004C7900" w:rsidRDefault="004C7900" w:rsidP="004C790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7900" w:rsidRDefault="004C7900" w:rsidP="004C7900">
      <w:pPr>
        <w:numPr>
          <w:ilvl w:val="0"/>
          <w:numId w:val="27"/>
        </w:numPr>
        <w:tabs>
          <w:tab w:val="left" w:pos="360"/>
          <w:tab w:val="num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osób fizycznych prowadzących działalność gospodarczą NIP, PESEL oraz adres zamieszkania.</w:t>
      </w:r>
    </w:p>
    <w:p w:rsidR="004C7900" w:rsidRDefault="004C7900" w:rsidP="004C790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7900" w:rsidRDefault="004C7900" w:rsidP="004C7900">
      <w:pPr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-9"/>
        </w:rPr>
        <w:t>Załącznikami do niniejszej oferty  są;</w:t>
      </w:r>
    </w:p>
    <w:p w:rsidR="004C7900" w:rsidRDefault="004C7900" w:rsidP="004C7900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-9"/>
          <w:lang w:val="en-US"/>
        </w:rPr>
      </w:pPr>
      <w:r>
        <w:rPr>
          <w:rFonts w:ascii="Times New Roman" w:hAnsi="Times New Roman"/>
          <w:color w:val="000000"/>
          <w:spacing w:val="-9"/>
          <w:lang w:val="en-US"/>
        </w:rPr>
        <w:t>1....................................................................................................................................................................str.. …….. 2......................................................................................................................................................................str..............</w:t>
      </w:r>
    </w:p>
    <w:p w:rsidR="004C7900" w:rsidRDefault="004C7900" w:rsidP="004C7900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-9"/>
          <w:lang w:val="en-US"/>
        </w:rPr>
      </w:pPr>
      <w:r>
        <w:rPr>
          <w:rFonts w:ascii="Times New Roman" w:hAnsi="Times New Roman"/>
          <w:color w:val="000000"/>
          <w:spacing w:val="-9"/>
          <w:lang w:val="en-US"/>
        </w:rPr>
        <w:t>3.......................................................................................................................................................................str..................</w:t>
      </w:r>
    </w:p>
    <w:p w:rsidR="004C7900" w:rsidRDefault="004C7900" w:rsidP="004C7900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-9"/>
          <w:lang w:val="en-US"/>
        </w:rPr>
      </w:pPr>
      <w:r>
        <w:rPr>
          <w:rFonts w:ascii="Times New Roman" w:hAnsi="Times New Roman"/>
          <w:color w:val="000000"/>
          <w:spacing w:val="-9"/>
          <w:lang w:val="en-US"/>
        </w:rPr>
        <w:t>4.......................................................................................................................................................................str..................</w:t>
      </w:r>
    </w:p>
    <w:p w:rsidR="004C7900" w:rsidRDefault="004C7900" w:rsidP="004C7900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-9"/>
          <w:lang w:val="en-US"/>
        </w:rPr>
      </w:pPr>
      <w:r>
        <w:rPr>
          <w:rFonts w:ascii="Times New Roman" w:hAnsi="Times New Roman"/>
          <w:color w:val="000000"/>
          <w:spacing w:val="-9"/>
          <w:lang w:val="en-US"/>
        </w:rPr>
        <w:t>5........................................................................................................................................................................str.................</w:t>
      </w:r>
    </w:p>
    <w:p w:rsidR="004C7900" w:rsidRDefault="004C7900" w:rsidP="004C7900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-9"/>
        </w:rPr>
      </w:pPr>
      <w:r>
        <w:rPr>
          <w:rFonts w:ascii="Times New Roman" w:hAnsi="Times New Roman"/>
          <w:color w:val="000000"/>
          <w:spacing w:val="-9"/>
        </w:rPr>
        <w:t>6.........................................................................................................................................................................str...................</w:t>
      </w:r>
    </w:p>
    <w:p w:rsidR="004C7900" w:rsidRDefault="004C7900" w:rsidP="004C7900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-9"/>
        </w:rPr>
      </w:pPr>
      <w:r>
        <w:rPr>
          <w:rFonts w:ascii="Times New Roman" w:hAnsi="Times New Roman"/>
          <w:color w:val="000000"/>
          <w:spacing w:val="-9"/>
        </w:rPr>
        <w:t>7.........................................................................................................................................................................str..................</w:t>
      </w:r>
    </w:p>
    <w:p w:rsidR="004C7900" w:rsidRDefault="004C7900" w:rsidP="004C7900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-9"/>
        </w:rPr>
      </w:pPr>
      <w:r>
        <w:rPr>
          <w:rFonts w:ascii="Times New Roman" w:hAnsi="Times New Roman"/>
          <w:color w:val="000000"/>
          <w:spacing w:val="-9"/>
        </w:rPr>
        <w:t>8..........................................................................................................................................................................str...................</w:t>
      </w:r>
    </w:p>
    <w:p w:rsidR="004C7900" w:rsidRDefault="004C7900" w:rsidP="004C7900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-9"/>
        </w:rPr>
      </w:pPr>
      <w:r>
        <w:rPr>
          <w:rFonts w:ascii="Times New Roman" w:hAnsi="Times New Roman"/>
          <w:color w:val="000000"/>
          <w:spacing w:val="-9"/>
        </w:rPr>
        <w:t>9..........................................................................................................................................................................str. ………….</w:t>
      </w:r>
    </w:p>
    <w:p w:rsidR="004C7900" w:rsidRDefault="004C7900" w:rsidP="004C7900">
      <w:pPr>
        <w:widowControl w:val="0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left="426" w:hanging="426"/>
        <w:contextualSpacing/>
        <w:rPr>
          <w:rFonts w:ascii="Times New Roman" w:hAnsi="Times New Roman"/>
          <w:color w:val="000000"/>
          <w:spacing w:val="-8"/>
          <w:szCs w:val="20"/>
          <w:lang w:eastAsia="ar-SA"/>
        </w:rPr>
      </w:pPr>
      <w:r>
        <w:rPr>
          <w:rFonts w:ascii="Times New Roman" w:hAnsi="Times New Roman"/>
          <w:color w:val="000000"/>
          <w:spacing w:val="-8"/>
        </w:rPr>
        <w:t>Oferta nasza zawiera łącznie z załącznikami .............  stron ponumerowanych.</w:t>
      </w:r>
    </w:p>
    <w:p w:rsidR="004C7900" w:rsidRDefault="004C7900" w:rsidP="004C7900">
      <w:pPr>
        <w:numPr>
          <w:ilvl w:val="0"/>
          <w:numId w:val="26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Zastrzeżenie wykonawcy:</w:t>
      </w:r>
    </w:p>
    <w:p w:rsidR="004C7900" w:rsidRDefault="004C7900" w:rsidP="004C7900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Niżej wymienione dokumenty składające się na ofertę nie mogą być ogólnie udostępnione :</w:t>
      </w:r>
    </w:p>
    <w:p w:rsidR="004C7900" w:rsidRDefault="004C7900" w:rsidP="004C79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C7900" w:rsidRDefault="004C7900" w:rsidP="004C79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4C7900" w:rsidRDefault="004C7900" w:rsidP="004C7900">
      <w:pPr>
        <w:rPr>
          <w:rFonts w:ascii="Times New Roman" w:hAnsi="Times New Roman"/>
          <w:sz w:val="24"/>
          <w:szCs w:val="24"/>
        </w:rPr>
      </w:pPr>
    </w:p>
    <w:p w:rsidR="004C7900" w:rsidRDefault="004C7900" w:rsidP="004C7900">
      <w:pPr>
        <w:rPr>
          <w:rFonts w:ascii="Times New Roman" w:hAnsi="Times New Roman"/>
          <w:sz w:val="24"/>
          <w:szCs w:val="24"/>
        </w:rPr>
      </w:pPr>
    </w:p>
    <w:p w:rsidR="004C7900" w:rsidRDefault="004C7900" w:rsidP="004C7900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------------------------------</w:t>
      </w:r>
    </w:p>
    <w:p w:rsidR="004C7900" w:rsidRDefault="004C7900" w:rsidP="004C79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( imię i nazwisko )</w:t>
      </w:r>
    </w:p>
    <w:p w:rsidR="004C7900" w:rsidRDefault="004C7900" w:rsidP="004C79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Podpis uprawnionego przedstawiciela wykonawcy</w:t>
      </w:r>
    </w:p>
    <w:p w:rsidR="004C7900" w:rsidRDefault="004C7900" w:rsidP="004C790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4C7900" w:rsidRDefault="004C7900" w:rsidP="004C7900">
      <w:pPr>
        <w:rPr>
          <w:rFonts w:ascii="Times New Roman" w:hAnsi="Times New Roman"/>
          <w:bCs/>
          <w:sz w:val="24"/>
          <w:szCs w:val="24"/>
        </w:rPr>
      </w:pPr>
    </w:p>
    <w:p w:rsidR="004C7900" w:rsidRDefault="004C7900" w:rsidP="004C79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C7900" w:rsidRDefault="004C7900" w:rsidP="004C7900">
      <w:pPr>
        <w:rPr>
          <w:rFonts w:ascii="Times New Roman" w:hAnsi="Times New Roman"/>
          <w:sz w:val="24"/>
          <w:szCs w:val="24"/>
        </w:rPr>
      </w:pPr>
    </w:p>
    <w:p w:rsidR="004C7900" w:rsidRDefault="004C7900" w:rsidP="004C7900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4C7900" w:rsidRDefault="004C7900" w:rsidP="004C7900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4C7900" w:rsidRDefault="004C7900" w:rsidP="004C7900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4C7900" w:rsidRDefault="004C7900" w:rsidP="004C7900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4C7900" w:rsidRDefault="004C7900" w:rsidP="004C7900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4C7900" w:rsidRDefault="004C7900" w:rsidP="004C7900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4C7900" w:rsidRDefault="004C7900" w:rsidP="004C7900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4C7900" w:rsidRDefault="004C7900" w:rsidP="004C7900">
      <w:pPr>
        <w:ind w:left="7080" w:firstLine="708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Załącznik nr 1a</w:t>
      </w:r>
    </w:p>
    <w:p w:rsidR="004C7900" w:rsidRDefault="004C7900" w:rsidP="004C79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CENOWY ROBÓT REMONTOWYCH</w:t>
      </w:r>
    </w:p>
    <w:p w:rsidR="004C7900" w:rsidRDefault="004C7900" w:rsidP="004C7900">
      <w:pPr>
        <w:jc w:val="center"/>
      </w:pPr>
      <w:r>
        <w:rPr>
          <w:rFonts w:ascii="Arial" w:hAnsi="Arial" w:cs="Arial"/>
          <w:sz w:val="24"/>
          <w:szCs w:val="24"/>
        </w:rPr>
        <w:t>Pomieszczeń biurowych Prokuratury Rejonowej Warszawa Wola ul. Ciołka 14</w:t>
      </w:r>
    </w:p>
    <w:p w:rsidR="004C7900" w:rsidRDefault="004C7900" w:rsidP="004C7900">
      <w:pPr>
        <w:jc w:val="center"/>
        <w:rPr>
          <w:rFonts w:ascii="Arial" w:hAnsi="Arial" w:cs="Arial"/>
          <w:sz w:val="24"/>
          <w:szCs w:val="24"/>
        </w:rPr>
      </w:pPr>
    </w:p>
    <w:p w:rsidR="004C7900" w:rsidRDefault="004C7900" w:rsidP="004C7900">
      <w:pPr>
        <w:spacing w:after="160" w:line="256" w:lineRule="auto"/>
        <w:ind w:left="284" w:right="-284"/>
        <w:contextualSpacing/>
        <w:jc w:val="center"/>
        <w:rPr>
          <w:sz w:val="28"/>
          <w:szCs w:val="28"/>
        </w:rPr>
      </w:pPr>
    </w:p>
    <w:tbl>
      <w:tblPr>
        <w:tblStyle w:val="Tabela-Siatka"/>
        <w:tblW w:w="104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2"/>
        <w:gridCol w:w="1275"/>
        <w:gridCol w:w="1275"/>
        <w:gridCol w:w="1274"/>
        <w:gridCol w:w="1275"/>
        <w:gridCol w:w="1275"/>
        <w:gridCol w:w="709"/>
      </w:tblGrid>
      <w:tr w:rsidR="004C7900" w:rsidTr="004C79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ind w:right="-28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POM. NR </w:t>
            </w: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POM. NR </w:t>
            </w: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POM. NR </w:t>
            </w: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POM. NR </w:t>
            </w: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POM. NR </w:t>
            </w: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</w:pPr>
            <w:r>
              <w:t>SUMA</w:t>
            </w:r>
          </w:p>
        </w:tc>
      </w:tr>
      <w:tr w:rsidR="004C7900" w:rsidTr="004C79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pow.uż. (m²)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121,73</w:t>
            </w:r>
          </w:p>
        </w:tc>
      </w:tr>
      <w:tr w:rsidR="004C7900" w:rsidTr="004C7900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RODZAJ ROBÓT BUDOWLANYCH</w:t>
            </w:r>
          </w:p>
        </w:tc>
      </w:tr>
      <w:tr w:rsidR="004C7900" w:rsidTr="004C79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pow. ścian do malowania (m²)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247,35</w:t>
            </w:r>
          </w:p>
        </w:tc>
      </w:tr>
      <w:tr w:rsidR="004C7900" w:rsidTr="004C79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pow. sufitów do malowania (m²)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121,73</w:t>
            </w:r>
          </w:p>
        </w:tc>
      </w:tr>
      <w:tr w:rsidR="004C7900" w:rsidTr="004C79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wykładzina do wymiany wraz z przygotowaniem podłoża (m²)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87,33</w:t>
            </w:r>
          </w:p>
        </w:tc>
      </w:tr>
      <w:tr w:rsidR="004C7900" w:rsidTr="004C79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wykładzina do prania (m²)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34,40</w:t>
            </w:r>
          </w:p>
        </w:tc>
      </w:tr>
      <w:tr w:rsidR="004C7900" w:rsidTr="004C79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destrukcja powłok malarskich spowodowana działaniem wilgoci (m²)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5,40</w:t>
            </w:r>
          </w:p>
        </w:tc>
      </w:tr>
      <w:tr w:rsidR="004C7900" w:rsidTr="004C79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destrukcja tynku spowodowana działaniem wilgoci (m²)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</w:tc>
      </w:tr>
      <w:tr w:rsidR="004C7900" w:rsidTr="004C79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wyniesienie, wniesienie, ustawienie i wyregulowanie mebli (kpl)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</w:pPr>
            <w:r>
              <w:t>5</w:t>
            </w:r>
          </w:p>
        </w:tc>
      </w:tr>
    </w:tbl>
    <w:p w:rsidR="004C7900" w:rsidRDefault="004C7900" w:rsidP="004C7900">
      <w:pPr>
        <w:spacing w:after="160" w:line="256" w:lineRule="auto"/>
        <w:ind w:left="284" w:right="-284"/>
        <w:contextualSpacing/>
        <w:rPr>
          <w:sz w:val="28"/>
          <w:szCs w:val="28"/>
        </w:rPr>
      </w:pPr>
    </w:p>
    <w:p w:rsidR="004C7900" w:rsidRDefault="004C7900" w:rsidP="004C7900">
      <w:pPr>
        <w:spacing w:after="160" w:line="256" w:lineRule="auto"/>
        <w:ind w:left="284" w:right="-284"/>
        <w:contextualSpacing/>
        <w:rPr>
          <w:sz w:val="28"/>
          <w:szCs w:val="28"/>
        </w:rPr>
      </w:pPr>
    </w:p>
    <w:tbl>
      <w:tblPr>
        <w:tblStyle w:val="Tabela-Siatka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1"/>
        <w:gridCol w:w="1134"/>
        <w:gridCol w:w="2268"/>
        <w:gridCol w:w="2977"/>
      </w:tblGrid>
      <w:tr w:rsidR="004C7900" w:rsidTr="004C7900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Formularz Cenowy </w:t>
            </w:r>
            <w:r>
              <w:rPr>
                <w:sz w:val="20"/>
                <w:szCs w:val="20"/>
              </w:rPr>
              <w:t>(kosztorys ofertowy)</w:t>
            </w:r>
            <w:r>
              <w:rPr>
                <w:sz w:val="28"/>
                <w:szCs w:val="28"/>
              </w:rPr>
              <w:t xml:space="preserve"> PRAC REMONTOWYCH</w:t>
            </w:r>
          </w:p>
        </w:tc>
      </w:tr>
      <w:tr w:rsidR="004C7900" w:rsidTr="004C79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ROBÓT BUDOWLANYCH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 (netto) PLN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(netto) PLN</w:t>
            </w:r>
          </w:p>
        </w:tc>
      </w:tr>
      <w:tr w:rsidR="004C7900" w:rsidTr="004C79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podwójne malowanie ścian farbą emulsyjną </w:t>
            </w:r>
          </w:p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lateksową z uprzednim zagruntowaniem i szpachlowaniem (m²)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</w:p>
        </w:tc>
      </w:tr>
      <w:tr w:rsidR="004C7900" w:rsidTr="004C79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podwójne malowanie sufitów farbą emulsyjną lateksową z uprzednim zagruntowaniem i szpachlowaniem (m²)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</w:p>
        </w:tc>
      </w:tr>
      <w:tr w:rsidR="004C7900" w:rsidTr="004C79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wymiana wykładziny wraz z przygotowaniem </w:t>
            </w:r>
          </w:p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podłoża  (m²)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</w:p>
        </w:tc>
      </w:tr>
      <w:tr w:rsidR="004C7900" w:rsidTr="004C79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pranie wykładziny (m²)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</w:p>
        </w:tc>
      </w:tr>
      <w:tr w:rsidR="004C7900" w:rsidTr="004C79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mechaniczne zdarcie powłok malarskich </w:t>
            </w:r>
          </w:p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sufitu i ścian wraz z wykonaniem gładzi </w:t>
            </w:r>
          </w:p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cementowych w miejscach uszkodzeń (m²)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</w:p>
        </w:tc>
      </w:tr>
      <w:tr w:rsidR="004C7900" w:rsidTr="004C79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naprawa ubytków w tynku  (kpl)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</w:p>
        </w:tc>
      </w:tr>
      <w:tr w:rsidR="004C7900" w:rsidTr="004C79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wyniesienie, wniesienie, ustawienie</w:t>
            </w:r>
          </w:p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wyregulowanie mebli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</w:p>
        </w:tc>
      </w:tr>
      <w:tr w:rsidR="004C7900" w:rsidTr="004C79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ind w:right="-284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 Netto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C7900" w:rsidRDefault="004C7900">
            <w:pPr>
              <w:ind w:right="-284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C7900" w:rsidRDefault="004C7900">
            <w:pPr>
              <w:ind w:right="-284"/>
              <w:contextualSpacing/>
              <w:rPr>
                <w:b/>
                <w:sz w:val="18"/>
                <w:szCs w:val="18"/>
              </w:rPr>
            </w:pPr>
          </w:p>
        </w:tc>
      </w:tr>
    </w:tbl>
    <w:p w:rsidR="004C7900" w:rsidRDefault="004C7900" w:rsidP="004C7900"/>
    <w:p w:rsidR="004C7900" w:rsidRDefault="004C7900" w:rsidP="004C7900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4C7900" w:rsidRDefault="004C7900" w:rsidP="004C7900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4C7900" w:rsidRDefault="004C7900" w:rsidP="004C7900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4C7900" w:rsidRDefault="004C7900" w:rsidP="004C7900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4C7900" w:rsidRDefault="004C7900" w:rsidP="004C7900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4C7900" w:rsidRDefault="004C7900" w:rsidP="004C7900">
      <w:pPr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4C7900" w:rsidRDefault="004C7900" w:rsidP="004C7900">
      <w:pPr>
        <w:ind w:left="708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4C7900" w:rsidRDefault="004C7900" w:rsidP="004C7900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Pieczęć firmowa Wykonawcy</w:t>
      </w:r>
    </w:p>
    <w:p w:rsidR="004C7900" w:rsidRDefault="004C7900" w:rsidP="004C7900">
      <w:pPr>
        <w:rPr>
          <w:rFonts w:ascii="Times New Roman" w:hAnsi="Times New Roman"/>
          <w:sz w:val="24"/>
          <w:szCs w:val="24"/>
          <w:u w:val="single"/>
        </w:rPr>
      </w:pPr>
    </w:p>
    <w:p w:rsidR="004C7900" w:rsidRDefault="004C7900" w:rsidP="004C790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WYKAZ ROBÓT WYKONANYCH PRZEZ WYKONAWCĘ</w:t>
      </w:r>
    </w:p>
    <w:p w:rsidR="004C7900" w:rsidRDefault="004C7900" w:rsidP="004C79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robót budowlanych wykonanych w okresie ostatnich pięciu lat przed upływem terminu składania ofert albo wniosków o dopuszczenie do udziału w postępowaniu, a jeżeli okres prowadzenia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</w:t>
      </w:r>
    </w:p>
    <w:p w:rsidR="004C7900" w:rsidRDefault="004C7900" w:rsidP="004C790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wykonałem następujące roboty porównywalne zakresem i wartością do robót będących przedmiotem Zamówienia.</w:t>
      </w:r>
    </w:p>
    <w:tbl>
      <w:tblPr>
        <w:tblW w:w="982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947"/>
        <w:gridCol w:w="1527"/>
        <w:gridCol w:w="1566"/>
        <w:gridCol w:w="1350"/>
        <w:gridCol w:w="1350"/>
        <w:gridCol w:w="1620"/>
      </w:tblGrid>
      <w:tr w:rsidR="004C7900" w:rsidTr="004C7900">
        <w:trPr>
          <w:cantSplit/>
          <w:trHeight w:val="803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rPr>
                <w:rFonts w:ascii="Times New Roman" w:hAnsi="Times New Roman"/>
                <w:b/>
                <w:bCs/>
              </w:rPr>
            </w:pPr>
          </w:p>
          <w:p w:rsidR="004C7900" w:rsidRDefault="004C7900">
            <w:pPr>
              <w:tabs>
                <w:tab w:val="num" w:pos="1008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Lp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rPr>
                <w:rFonts w:ascii="Times New Roman" w:hAnsi="Times New Roman"/>
                <w:b/>
                <w:bCs/>
              </w:rPr>
            </w:pPr>
          </w:p>
          <w:p w:rsidR="004C7900" w:rsidRDefault="004C7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i zakres robót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rPr>
                <w:rFonts w:ascii="Times New Roman" w:hAnsi="Times New Roman"/>
                <w:bCs/>
              </w:rPr>
            </w:pPr>
          </w:p>
          <w:p w:rsidR="004C7900" w:rsidRDefault="004C790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Zleceniodawca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rPr>
                <w:rFonts w:ascii="Times New Roman" w:hAnsi="Times New Roman"/>
                <w:bCs/>
              </w:rPr>
            </w:pPr>
          </w:p>
          <w:p w:rsidR="004C7900" w:rsidRDefault="004C790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Miejsce wykonania robót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Okres realizacji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rPr>
                <w:rFonts w:ascii="Times New Roman" w:hAnsi="Times New Roman"/>
                <w:bCs/>
              </w:rPr>
            </w:pPr>
          </w:p>
          <w:p w:rsidR="004C7900" w:rsidRDefault="004C7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Wartość </w:t>
            </w:r>
          </w:p>
          <w:p w:rsidR="004C7900" w:rsidRDefault="004C7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wykonanych robót w złotych</w:t>
            </w:r>
          </w:p>
          <w:p w:rsidR="004C7900" w:rsidRDefault="004C7900">
            <w:pPr>
              <w:rPr>
                <w:rFonts w:ascii="Times New Roman" w:hAnsi="Times New Roman"/>
                <w:bCs/>
              </w:rPr>
            </w:pPr>
          </w:p>
        </w:tc>
      </w:tr>
      <w:tr w:rsidR="004C7900" w:rsidTr="004C7900">
        <w:trPr>
          <w:cantSplit/>
          <w:trHeight w:val="1319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00" w:rsidRDefault="004C790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00" w:rsidRDefault="004C7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00" w:rsidRDefault="004C790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00" w:rsidRDefault="004C790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</w:t>
            </w:r>
          </w:p>
          <w:p w:rsidR="004C7900" w:rsidRDefault="004C7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rozpoczęcie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0" w:rsidRDefault="004C7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</w:t>
            </w:r>
          </w:p>
          <w:p w:rsidR="004C7900" w:rsidRDefault="004C7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00" w:rsidRDefault="004C790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C7900" w:rsidTr="004C7900">
        <w:trPr>
          <w:trHeight w:val="4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00" w:rsidRDefault="004C7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900" w:rsidRDefault="004C7900" w:rsidP="004C7900">
      <w:pPr>
        <w:rPr>
          <w:rFonts w:ascii="Times New Roman" w:hAnsi="Times New Roman"/>
          <w:b/>
          <w:bCs/>
          <w:sz w:val="24"/>
          <w:szCs w:val="24"/>
        </w:rPr>
      </w:pPr>
    </w:p>
    <w:p w:rsidR="004C7900" w:rsidRDefault="004C7900" w:rsidP="004C79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wykazu załączam dowody, iż roboty te zostały wykonane należycie</w:t>
      </w:r>
    </w:p>
    <w:p w:rsidR="004C7900" w:rsidRDefault="004C7900" w:rsidP="004C7900">
      <w:pPr>
        <w:spacing w:after="0" w:line="240" w:lineRule="auto"/>
        <w:ind w:firstLine="4860"/>
        <w:rPr>
          <w:sz w:val="24"/>
          <w:szCs w:val="24"/>
        </w:rPr>
      </w:pPr>
      <w:r>
        <w:rPr>
          <w:sz w:val="24"/>
          <w:szCs w:val="24"/>
        </w:rPr>
        <w:t>.........................................,dn. ............................</w:t>
      </w:r>
    </w:p>
    <w:p w:rsidR="004C7900" w:rsidRDefault="004C7900" w:rsidP="004C7900">
      <w:pPr>
        <w:spacing w:after="0" w:line="240" w:lineRule="auto"/>
        <w:ind w:firstLine="4860"/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  <w:t>Podpis  i  pieczęć  imienna</w:t>
      </w:r>
      <w:r>
        <w:t xml:space="preserve">                                                                                                           </w:t>
      </w:r>
    </w:p>
    <w:p w:rsidR="004C7900" w:rsidRDefault="004C7900" w:rsidP="004C790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upoważnionego przedstawiciela</w:t>
      </w:r>
    </w:p>
    <w:p w:rsidR="004C7900" w:rsidRDefault="004C7900" w:rsidP="004C790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Wykonawcy</w:t>
      </w:r>
    </w:p>
    <w:p w:rsidR="004C7900" w:rsidRDefault="004C7900" w:rsidP="004C7900">
      <w:pPr>
        <w:rPr>
          <w:rFonts w:ascii="Times New Roman" w:hAnsi="Times New Roman"/>
          <w:b/>
          <w:sz w:val="24"/>
          <w:szCs w:val="24"/>
        </w:rPr>
      </w:pPr>
    </w:p>
    <w:p w:rsidR="004C7900" w:rsidRDefault="004C7900" w:rsidP="004C7900">
      <w:pPr>
        <w:rPr>
          <w:rFonts w:ascii="Times New Roman" w:hAnsi="Times New Roman"/>
          <w:bCs/>
          <w:sz w:val="24"/>
          <w:szCs w:val="24"/>
        </w:rPr>
      </w:pPr>
    </w:p>
    <w:p w:rsidR="004C7900" w:rsidRDefault="004C7900" w:rsidP="004C7900">
      <w:pPr>
        <w:rPr>
          <w:rFonts w:ascii="Times New Roman" w:hAnsi="Times New Roman"/>
          <w:bCs/>
          <w:sz w:val="24"/>
          <w:szCs w:val="24"/>
        </w:rPr>
      </w:pPr>
    </w:p>
    <w:p w:rsidR="004C7900" w:rsidRDefault="004C7900" w:rsidP="004C79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C7900" w:rsidRDefault="004C7900" w:rsidP="004C7900">
      <w:pPr>
        <w:spacing w:after="0" w:line="240" w:lineRule="auto"/>
        <w:ind w:left="708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3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</w:rPr>
      </w:pPr>
    </w:p>
    <w:p w:rsidR="004C7900" w:rsidRDefault="004C7900" w:rsidP="004C79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M O W A  ZP/ 14  /2018   - wzór</w:t>
      </w:r>
    </w:p>
    <w:p w:rsidR="004C7900" w:rsidRDefault="004C7900" w:rsidP="004C790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dniu ……............................................. 2018 r. pomiędzy: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Prokuraturą Okręgową w Warszawie ul. Chocimska 28, 00 – 791 Warszawa, 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reprezentowaną przez: 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Prokuratora Okręgowego w Warszawie – 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Główną Księgową – 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zwaną w dalszej części umowy Zamawiającym,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firmą: ..............................................................................................................................................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reprezentowanym przez:</w:t>
      </w:r>
    </w:p>
    <w:p w:rsidR="004C7900" w:rsidRDefault="004C7900" w:rsidP="004C790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4C7900" w:rsidRDefault="004C7900" w:rsidP="004C790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zwanym w dalszej części umowy Wykonawcą,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wyniku wyboru Wykonawcy zgodnie z art. 4 pkt 8  ustawy z dnia 29 stycznia 2004r. – Prawo zamówień publicznych 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tekst jednolity Dz. U. z  2017 roku, pozycja 1579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zwanej dalej ustawą, została zawarta umowa o następującej treści: </w:t>
      </w:r>
    </w:p>
    <w:p w:rsidR="004C7900" w:rsidRDefault="004C7900" w:rsidP="004C79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</w:t>
      </w:r>
    </w:p>
    <w:p w:rsidR="004C7900" w:rsidRDefault="004C7900" w:rsidP="004C79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Przedmiot umowy</w:t>
      </w:r>
    </w:p>
    <w:p w:rsidR="004C7900" w:rsidRDefault="004C7900" w:rsidP="004C790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przyjmuje do wykonania roboty budowlane pn.  </w:t>
      </w:r>
      <w:r>
        <w:rPr>
          <w:rFonts w:ascii="Times New Roman" w:hAnsi="Times New Roman"/>
          <w:b/>
          <w:sz w:val="24"/>
          <w:szCs w:val="24"/>
        </w:rPr>
        <w:t>Remont pomieszczeń biurowych (pok. Nr: 125, 225, 231, 321, 325)  w Prokuraturze Rejonowej Warszawa Wola w Warszawie, ul Ciołka 14 -  wykonanie remontu wraz z zakupem niezbędnych materiałów</w:t>
      </w:r>
      <w:r>
        <w:rPr>
          <w:rFonts w:ascii="Arial" w:hAnsi="Arial" w:cs="Arial"/>
          <w:b/>
          <w:sz w:val="24"/>
          <w:szCs w:val="24"/>
        </w:rPr>
        <w:t>.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Opis prac koniecznych do wykonania: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- usunięcie powłok malarskich na części ścian niektórych  pomieszczeń oraz wykonanie gładzi szpachlowych w tych miejscach 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uzupełnienie tynków w miejscach pęknięć i odspojeń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zagruntowanie ścian preparatem głęboko penetrującym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- wykonanie dwukrotnego malowania ścian i sufitów farbami emulsyjnymi lateksowymi w kolorze białym wraz ze szpachlowaniem wszystkich pomieszczeń 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wymiana wykładziny dywanowej w pomieszczeniach nr: 125, 225, 325 (demontaż starej wykładziny wraz z cokołem, oczyszczenie i przygotowanie podłoża, przyklejenie na całej powierzchni posadzki nowej wykładziny, montaż cokołu PCV z wklejonym paskiem wykładziny o szer. 5 cm). Należy zastosować wykładziny poliamidowe, pętelkowe o gramaturze min. 500-650g/m², klasyfikacji reakcji na ogień Bfl-s1 oraz klasyfikacji użytkowej 32.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wypranie wykładziny w pomieszczeniach nr: 231, 321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wyniesienie, wniesienie, ustawienie i wyregulowanie mebli biurowych do stanu użytkowania we wszystkich pomieszczeniach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>
        <w:rPr>
          <w:rFonts w:ascii="Times New Roman" w:eastAsia="Calibri" w:hAnsi="Times New Roman"/>
          <w:bCs/>
          <w:i/>
          <w:sz w:val="24"/>
          <w:szCs w:val="24"/>
        </w:rPr>
        <w:t>Powyżej nie wymieniono prac pomocniczych niezbędnych do wykonania robót podstawowych.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i/>
          <w:sz w:val="24"/>
          <w:szCs w:val="24"/>
        </w:rPr>
        <w:t>Należy dokonać ich  wyceny a ich koszt wkalkulować w ceny robót podstawowych.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Roboty pomocnicze: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transport pionowy i poziomy materiałów budowlanych oraz wszelkich materiałów niezbędnych do wykonania remontu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utylizacja odpadów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zabezpieczenie powierzchni dywanowej przed rozpoczęciem jakichkolwiek prac remontowych w sposób chroniący przed trwałymi uszkodzeniami oraz zabrudzeniami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zabezpieczenie dróg komunikacji pionowej i poziomej na całej trasie dojścia i wyjścia do pomieszczeń remontowanych w budynku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- zabezpieczenie elementów wyposażenia pomieszczeń biurowych przed wykonywaniem prac budowlanych tj. m.in. zabezpieczenie mebli, okien, opraw i osprzętu elektrycznego oraz drzwi 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zapewnienie transportu materiałów budowlanych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utrzymanie w czystości pomieszczeń sąsiadujących z remontowanymi tj. pomieszczeń komunikacji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>- umycie okien po zakończeniu prac oraz całego wyposażenia pomieszczeń i pozostawienie ich w stanie umożliwiającym ich użytkowanie.</w:t>
      </w:r>
    </w:p>
    <w:p w:rsidR="004C7900" w:rsidRDefault="004C7900" w:rsidP="004C790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Realizacja zadania będzie przebiegała zgodnie z opisem przedmiotu zamówienia, oraz ofertą przetargową Wykonawcy będącymi załącznikami do  umowy.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Wykonanie robót nastąpi zgodnie z:  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obowiązującymi przepisami polskiego prawa budowlanego,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wymaganiami wynikającymi z obowiązujących Polskich Norm,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zasadami rzetelnej wiedzy technicznej i ustalonymi zwyczajami,</w:t>
      </w:r>
    </w:p>
    <w:p w:rsidR="004C7900" w:rsidRDefault="004C7900" w:rsidP="004C7900">
      <w:pP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Zamawiający przewiduje możliwość wykonywania robót poza godzinami pracy Zamawiającego,   oraz w dni wolne  od pracy tj. w soboty i niedziele po uprzednich uzgodnieniach Stron.</w:t>
      </w:r>
    </w:p>
    <w:p w:rsidR="004C7900" w:rsidRDefault="004C7900" w:rsidP="004C79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4C7900" w:rsidRDefault="004C7900" w:rsidP="004C79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Termin wykonania</w:t>
      </w:r>
    </w:p>
    <w:p w:rsidR="004C7900" w:rsidRDefault="004C7900" w:rsidP="004C7900">
      <w:pPr>
        <w:numPr>
          <w:ilvl w:val="0"/>
          <w:numId w:val="28"/>
        </w:numPr>
        <w:tabs>
          <w:tab w:val="num" w:pos="54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zobowiązuje się wykonać zakres robót określony niniejszą umową w nieprzekraczalnym terminie do dnia . .. 2018 roku. </w:t>
      </w:r>
    </w:p>
    <w:p w:rsidR="004C7900" w:rsidRDefault="004C7900" w:rsidP="004C7900">
      <w:pPr>
        <w:numPr>
          <w:ilvl w:val="0"/>
          <w:numId w:val="28"/>
        </w:numPr>
        <w:tabs>
          <w:tab w:val="num" w:pos="54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przekaże Wykonawcy plac robót w terminie 3 dni roboczych od daty podpisania umowy.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C7900" w:rsidRDefault="004C7900" w:rsidP="004C7900">
      <w:pPr>
        <w:spacing w:after="0" w:line="240" w:lineRule="auto"/>
        <w:ind w:left="540" w:hanging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4C7900" w:rsidRDefault="004C7900" w:rsidP="004C7900">
      <w:pPr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Prawa i obowiązki Inspektora Nadzoru  </w:t>
      </w:r>
    </w:p>
    <w:p w:rsidR="004C7900" w:rsidRDefault="004C7900" w:rsidP="004C7900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Zamawiający powołuje Inspektora Nadzoru w branży budowlanej –……..</w:t>
      </w:r>
    </w:p>
    <w:p w:rsidR="004C7900" w:rsidRDefault="004C7900" w:rsidP="004C7900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Inspektor Nadzoru powinien wypełniać obowiązki i działać w ramach kompetencji wyszczególnionych w umowie, przepisach prawa budowlanego i aktach wykonawczych. 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przypadku, gdy niezbędne jest podjęcie ustaleń wykraczających poza zakres uprawnień inspektora nadzoru, wiążące jest ustalenie Zamawiającego. Inspektor nadzoru nie ma prawa zwolnienia Wykonawcy od wykonania jakichkolwiek zobowiązań wynikających z dokumentów Umowy.</w:t>
      </w:r>
    </w:p>
    <w:p w:rsidR="004C7900" w:rsidRDefault="004C7900" w:rsidP="004C7900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Koordynatorem ze strony Zamawiającego ustala się: ..........................................</w:t>
      </w:r>
    </w:p>
    <w:p w:rsidR="004C7900" w:rsidRDefault="004C7900" w:rsidP="004C79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4C7900" w:rsidRDefault="004C7900" w:rsidP="004C79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Wynagrodzenie</w:t>
      </w:r>
    </w:p>
    <w:p w:rsidR="004C7900" w:rsidRDefault="004C7900" w:rsidP="004C790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Wynagrodzenie Wykonawcy za zrealizowany zakres robót, uwzględniające wszystkie składniki określone w niniejszej umowie, ustalone zostało na kwotę ogółem.............................zł brutto (słownie: ........................................), w tym kwota netto wynosi .............. zł (słownie: ..............................), a podatek VAT w wysokości .....%, wynosi ......................................... zł (słownie: .................................................). </w:t>
      </w:r>
    </w:p>
    <w:p w:rsidR="004C7900" w:rsidRDefault="004C7900" w:rsidP="004C790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Wynagrodzenie o którym mowa w ust. 1 jest wynagrodzeniem „kosztorysowym” (zg. z przedstawionym „kosztorysem ofertowym”).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4C7900" w:rsidRDefault="004C7900" w:rsidP="004C79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Wynagrodzenie, określone w ust. 1 odpowiada zakresowi robót przedstawionemu w opisie przedmiotu zamówienia, który był dołączony do Zaproszenia do składania ofert.</w:t>
      </w:r>
    </w:p>
    <w:p w:rsidR="004C7900" w:rsidRDefault="004C7900" w:rsidP="004C79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przypadku wystąpienia zmian w stosunku do kosztorysu ofertowego, rozliczenie wykonanych prac nastąpi w oparciu o sporządzony przez Wykonawcę „kosztorys powykonawczy” zaakceptowany przez Inspektora Nadzoru i Zamawiającego.</w:t>
      </w:r>
    </w:p>
    <w:p w:rsidR="004C7900" w:rsidRDefault="004C7900" w:rsidP="004C79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razie wystąpienia konieczności robót uzupełniających lub dodatkowych Wykonawca winien je zgłosić Zamawiającemu wraz z potwierdzonym przez Inspektora Nadzoru „kosztorysem ofertowym” robót, na które zawarta zostanie odrębna umowa.</w:t>
      </w:r>
    </w:p>
    <w:p w:rsidR="004C7900" w:rsidRDefault="004C7900" w:rsidP="004C79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przypadku udzielenia zamówień dodatkowych, nieobjętych zamówieniem podstawowym, niezbędnych do prawidłowego wykonania, których wykonanie stało się konieczne na skutek sytuacji niemożliwej wcześniej do przewidzenia, Wykonawca otrzyma wynagrodzenie umowne w oparciu o ceny jednostkowe, stawki, narzuty, itp. jak w zamówieniu podstawowym.</w:t>
      </w:r>
    </w:p>
    <w:p w:rsidR="004C7900" w:rsidRDefault="004C7900" w:rsidP="004C79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Nie przewiduje się możliwości wzrostu cen jednostkowych, jak również zmiany składników cenotwórczych podanych w kosztorysie ofertowym Wykonawcy. </w:t>
      </w:r>
    </w:p>
    <w:p w:rsidR="004C7900" w:rsidRDefault="004C7900" w:rsidP="004C7900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:rsidR="004C7900" w:rsidRDefault="004C7900" w:rsidP="004C7900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Płatności</w:t>
      </w:r>
    </w:p>
    <w:p w:rsidR="004C7900" w:rsidRDefault="004C7900" w:rsidP="004C790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Zapłata należności Wykonawcy nastąpi po wykonaniu robót objętych niniejszym zamówieniem na podstawie faktury VAT  i protokołu odbioru robót.</w:t>
      </w:r>
    </w:p>
    <w:p w:rsidR="004C7900" w:rsidRDefault="004C7900" w:rsidP="004C790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Rozliczenie między stronami nastąpi na podstawie faktury końcowej wystawionej przez Wykonawcę wraz z potwierdzonym przez Strony, bezusterkowym  protokołem odbioru końcowego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robót wraz z </w:t>
      </w:r>
      <w:r>
        <w:rPr>
          <w:rFonts w:ascii="Times New Roman" w:hAnsi="Times New Roman"/>
          <w:sz w:val="24"/>
          <w:szCs w:val="24"/>
        </w:rPr>
        <w:t xml:space="preserve">dokumentacją  powykonawczą (karty materiałowe </w:t>
      </w:r>
      <w:r>
        <w:rPr>
          <w:rFonts w:ascii="Times New Roman" w:hAnsi="Times New Roman"/>
          <w:bCs/>
          <w:sz w:val="24"/>
          <w:szCs w:val="24"/>
        </w:rPr>
        <w:t xml:space="preserve">dla wszystkich materiałów zużytych przy wykonaniu robót objętych niniejszą umową. </w:t>
      </w:r>
    </w:p>
    <w:p w:rsidR="004C7900" w:rsidRDefault="004C7900" w:rsidP="004C7900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>Wartość wykonanych i odebranych robót określona będzie kosztorysem powykonawczym opracowanym na podstawie obmiaru wykonanych robót potwierdzonych przez inspektora nadzoru oraz cen jednostkowych z kosztorysu ofertowego.</w:t>
      </w:r>
    </w:p>
    <w:p w:rsidR="004C7900" w:rsidRDefault="004C7900" w:rsidP="004C790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Termin płatności wynosi do 30 dni od daty otrzymania faktury i dokumentów rozliczeniowych przez Zamawiającego, przelewem na rachunek bankowy Wykonawcy przy czym termin płatności  zaczyna biec od momentu wykazania przez Wykonawcę okoliczności, o których mowa w pkt. 2 </w:t>
      </w:r>
    </w:p>
    <w:p w:rsidR="004C7900" w:rsidRDefault="004C7900" w:rsidP="004C7900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4C7900" w:rsidRDefault="004C7900" w:rsidP="004C7900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Obowiązki Zamawiającego</w:t>
      </w:r>
    </w:p>
    <w:p w:rsidR="004C7900" w:rsidRDefault="004C7900" w:rsidP="004C790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przekaże Wykonawcy teren robót w terminie 3 dni roboczych od daty podpisania umowy.</w:t>
      </w:r>
    </w:p>
    <w:p w:rsidR="004C7900" w:rsidRDefault="004C7900" w:rsidP="004C790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zobowiązuje się dokonać odbioru wykonanych prac na zasadach określonych w § 8 niniejszej umowy.</w:t>
      </w:r>
    </w:p>
    <w:p w:rsidR="004C7900" w:rsidRDefault="004C7900" w:rsidP="004C7900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:rsidR="004C7900" w:rsidRDefault="004C7900" w:rsidP="004C7900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Obowiązki Wykonawcy</w:t>
      </w:r>
    </w:p>
    <w:p w:rsidR="004C7900" w:rsidRDefault="004C7900" w:rsidP="004C790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Osobą odpowiedzialną za realizację prac określonych w umowie jest: ...........................</w:t>
      </w:r>
    </w:p>
    <w:p w:rsidR="004C7900" w:rsidRDefault="004C7900" w:rsidP="004C7900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 opracuje i uzgodni z Zamawiającym harmonogram robót na czynnym</w:t>
      </w:r>
    </w:p>
    <w:p w:rsidR="004C7900" w:rsidRDefault="004C7900" w:rsidP="004C790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obiekcie zapewniając jego bezpieczne funkcjonowanie w okresie wykonywania robót lub wykonywanie robót w godzinach nocnych i w czasie wolnym od pracy.</w:t>
      </w:r>
    </w:p>
    <w:p w:rsidR="004C7900" w:rsidRDefault="004C7900" w:rsidP="004C790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2a. </w:t>
      </w:r>
      <w:r>
        <w:rPr>
          <w:rFonts w:ascii="Times New Roman" w:hAnsi="Times New Roman"/>
          <w:sz w:val="24"/>
          <w:szCs w:val="24"/>
        </w:rPr>
        <w:t>Wykonywanie robót nie powinno zakłócać pracy Prokuratury Rejonowej i innych użytkowników budynku, prace głośne (np. wiercenia, kucia itp.) należy wykonywać poza godzinami urzędowania – chyba, że użytkownik wyrazi na to zgodę.</w:t>
      </w:r>
    </w:p>
    <w:p w:rsidR="004C7900" w:rsidRDefault="004C7900" w:rsidP="004C790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 jest zobowiązany zachować wszelkie środki ostrożności oraz ma obowiązek przeciwdziałaniu zanieczyszczenia publicznych obszarów w sąsiedztwie wykonywanych robót.</w:t>
      </w:r>
    </w:p>
    <w:p w:rsidR="004C7900" w:rsidRDefault="004C7900" w:rsidP="004C790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 dysponuje na placu budowy, w związku  wykonaniem robót takimi pracownikami technicznymi i robotnikami, którzy posiadają odpowiednie kwalifikacje zawodowe oraz  przeszkolenia w zakresie bhp i ppoż.</w:t>
      </w:r>
    </w:p>
    <w:p w:rsidR="004C7900" w:rsidRDefault="004C7900" w:rsidP="004C790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zobowiązany jest do przedkładania inspektorom nadzoru kart materiałowych do zatwierdzenia przed ich wbudowaniem. </w:t>
      </w:r>
    </w:p>
    <w:p w:rsidR="004C7900" w:rsidRDefault="004C7900" w:rsidP="004C790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Wykonawca zobowiązany będzie do wykonania zabezpieczeń pozostałej użytkowanej części budynku w zakresie koniecznym do przeprowadzenia remontu. W przypadku wystąpienia w trakcie robót remontowych szkód z winy Wykonawcy pokryje on koszty napraw oraz będzie zobowiązany do przywrócenia w trybie pilnym obiektu wraz z wyposażeniem do stanu jaki był przed remontem.</w:t>
      </w:r>
    </w:p>
    <w:p w:rsidR="004C7900" w:rsidRDefault="004C7900" w:rsidP="004C790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Koszty wszelkich robót przygotowawczych, porządkowych, organizacji terenu budowy wraz z jego późniejszą likwidacją, utrzymania zaplecza budowy, wszelkie koszty związane z odbiorami wykonanych robót, koszty oznakowania terenu budowy, koszty związane z realizacją inwestycji oraz wszelkie tego typu roboty towarzyszące, niezbędne do prawidłowego zrealizowania przedmiotu umowy obciążają wykonawcę. </w:t>
      </w:r>
    </w:p>
    <w:p w:rsidR="004C7900" w:rsidRDefault="004C7900" w:rsidP="004C790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ponosi odpowiedzialność za szkody i straty w robotach spowodowane przez niego przy wypełnianiu swoich zobowiązań z Umowy. Wykonawca ponosi odpowiedzialność również za szkody i straty w robotach spowodowane przez niego przy usuwaniu wad w okresie rękojmi i udzielonej na piśmie gwarancji jakości po zakończeniu robót. </w:t>
      </w:r>
    </w:p>
    <w:p w:rsidR="004C7900" w:rsidRDefault="004C7900" w:rsidP="004C790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zobowiązuje się do ubezpieczenia wykonywanych robót z tytułu szkód, które mogą zaistnieć w związku z określonymi zdarzeniami losowymi, oraz od wszelkich roszczeń  cywilno – prawnych w okresie realizacji przedmiotu Umowy ze szczególnym uwzględnieniem ubezpieczenia z tytułu odpowiedzialności cywilnej za szkody dotyczące pracowników i osób trzecich, a powstałych w związku z prowadzonymi robotami budowlanymi. </w:t>
      </w:r>
    </w:p>
    <w:p w:rsidR="004C7900" w:rsidRDefault="004C7900" w:rsidP="004C790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jest zobowiązany niezwłocznie usunąć wszelkie zanieczyszczenia, odpady i inne zbędne materiały powstałe w trakcie wykonywania robót. Wykonawca zobowiązany jest do sprzątania placu budowy na bieżąco. Wykonawca zobowiązany jest do zagospodarowania wszelkich odpadów zgodnie z właściwymi przepisami. </w:t>
      </w:r>
    </w:p>
    <w:p w:rsidR="004C7900" w:rsidRDefault="004C7900" w:rsidP="004C790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 ponosi wobec Zamawiającego pełną odpowiedzialność z tytułu niewykonania lub nienależytego wykonania robót przez ewentualnych podwykonawców jak również za szkody przez nich wyrządzone osobom trzecim.</w:t>
      </w:r>
    </w:p>
    <w:p w:rsidR="004C7900" w:rsidRDefault="004C7900" w:rsidP="004C790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Po zakończeniu robót Wykonawca zobowiązany jest uporządkować teren (doprowadzić do stanu pierwotnego)  i przekazać go Zamawiającemu. </w:t>
      </w:r>
    </w:p>
    <w:p w:rsidR="004C7900" w:rsidRDefault="004C7900" w:rsidP="004C790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 jest zobowiązany usuwać wszelkie usterki w wykonywanych robotach.</w:t>
      </w:r>
    </w:p>
    <w:p w:rsidR="004C7900" w:rsidRDefault="004C7900" w:rsidP="004C7900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4C7900" w:rsidRDefault="004C7900" w:rsidP="004C7900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Odbiór robót</w:t>
      </w:r>
    </w:p>
    <w:p w:rsidR="004C7900" w:rsidRDefault="004C7900" w:rsidP="004C7900">
      <w:pPr>
        <w:numPr>
          <w:ilvl w:val="0"/>
          <w:numId w:val="33"/>
        </w:num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Jeżeli całość robót zostanie ukończona Wykonawca powiadamia o tym Inspektora nadzoru pisemnie oraz przesyła zawiadomienie Zamawiającemu. Takie zawiadomienie będzie uważane za wniosek Wykonawcy o dokonanie odbioru wykonanych robót.  </w:t>
      </w:r>
    </w:p>
    <w:p w:rsidR="004C7900" w:rsidRDefault="004C7900" w:rsidP="004C7900">
      <w:pPr>
        <w:numPr>
          <w:ilvl w:val="0"/>
          <w:numId w:val="33"/>
        </w:num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Przewiduje się następujące rodzaj odbioru robót : </w:t>
      </w:r>
    </w:p>
    <w:p w:rsidR="004C7900" w:rsidRDefault="004C7900" w:rsidP="004C7900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odbiory częściowe polegające na sprawdzeniu ilości i ocenie jakości robót zanikających </w:t>
      </w:r>
    </w:p>
    <w:p w:rsidR="004C7900" w:rsidRDefault="004C7900" w:rsidP="004C7900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odbiór końcowy – polegający na ostatecznym sprawdzeniu ilości i jakości wykonanych robót zgodnie z Umową </w:t>
      </w: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Zamawiający wyznaczy datę i rozpoczęcie czynności odbioru w ciągu 5 dni od daty zawiadomienia go o osiągnięciu gotowości do odbioru, zawiadamiając o tym Wykonawcę.  </w:t>
      </w: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Odbiór uważa się za dokonany z chwilą podpisania protokołu odbioru przez Zamawiającego.</w:t>
      </w: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Jeżeli w toku czynności odbioru zostanie stwierdzone, że przedmiot nie osiągnął gotowości do odbioru z powodu nie zakończenia robót lub nie przeprowadzenia wszystkich prób, Zamawiający może odmówić odbioru. </w:t>
      </w: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6.Jeżeli w toku czynności odbioru zostaną stwierdzone wady to Zamawiającemu przysługują następujące uprawnienia : </w:t>
      </w: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6.1. jeżeli wady nadają się do usunięcia może odmówić odbioru do czasu usunięcia wad, 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jeżeli wady nie nadają się do usunięcia to:</w:t>
      </w: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a) jeżeli nie uniemożliwiają one użytkowania przedmiotu odbioru zgodnie z przeznaczeniem Zamawiający może obniżyć odpowiednio wynagrodzenia, </w:t>
      </w: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jeżeli wady uniemożliwiają użytkowanie zgodnie z jego przeznaczeniem Zamawiający może odstąpić od umowy.  </w:t>
      </w:r>
    </w:p>
    <w:p w:rsidR="004C7900" w:rsidRDefault="004C7900" w:rsidP="004C79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Wykonawca obowiązany jest usunąć wady na własny koszt. </w:t>
      </w: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Zamawiający może usunąć w zastępstwie Wykonawcy i na jego koszt wady, nie usunięte w wyznaczonym terminie </w:t>
      </w: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Protokół odbioru robót zostanie podpisany przez przedstawicieli ustanowionych przez  strony  niniejszej umowy lub osoby przez nie upoważnione do tej czynności. Dzień ten stanowi datę odbioru. </w:t>
      </w:r>
    </w:p>
    <w:p w:rsidR="004C7900" w:rsidRDefault="004C7900" w:rsidP="004C79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:rsidR="004C7900" w:rsidRDefault="004C7900" w:rsidP="004C79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Okresy gwarancji</w:t>
      </w:r>
    </w:p>
    <w:p w:rsidR="004C7900" w:rsidRDefault="004C7900" w:rsidP="004C79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przedmiot umowy Wykonawca udziela:  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………………. </w:t>
      </w:r>
      <w:r>
        <w:rPr>
          <w:rFonts w:ascii="Times New Roman" w:hAnsi="Times New Roman"/>
          <w:bCs/>
          <w:sz w:val="24"/>
          <w:szCs w:val="24"/>
        </w:rPr>
        <w:t>gwarancji.</w:t>
      </w:r>
    </w:p>
    <w:p w:rsidR="004C7900" w:rsidRDefault="004C7900" w:rsidP="004C79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 jest odpowiedzialny względem Zamawiającego za wady zmniejszające wartość lub użyteczność wykonanego przedmiotu umowy ze względu na jego cel określony w umowie.</w:t>
      </w:r>
    </w:p>
    <w:p w:rsidR="004C7900" w:rsidRDefault="004C7900" w:rsidP="004C79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jest odpowiedzialny z tytułu rękojmi za usunięcie wad fizycznych przedmiotu umowy istniejących w czasie dokonywania czynności odbioru oraz wady powstałe po odbiorze, lecz z przyczyn tkwiących w przedmiocie umowy w chwili odbioru. </w:t>
      </w:r>
    </w:p>
    <w:p w:rsidR="004C7900" w:rsidRDefault="004C7900" w:rsidP="004C79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razie stwierdzenia w toku czynności lub w okresie rękojmi istnienia wad nienadających się do usunięcia Zamawiający może: </w:t>
      </w:r>
    </w:p>
    <w:p w:rsidR="004C7900" w:rsidRDefault="004C7900" w:rsidP="004C7900">
      <w:pPr>
        <w:numPr>
          <w:ilvl w:val="1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jeżeli wady nie umożliwiają użytkowania przedmiotu umowy zgodnie z jego przeznaczeniem – obniżyć cenę za ten przedmiot odpowiednio do utraconej wartości użytkowej i technicznej; </w:t>
      </w:r>
    </w:p>
    <w:p w:rsidR="004C7900" w:rsidRDefault="004C7900" w:rsidP="004C7900">
      <w:pPr>
        <w:numPr>
          <w:ilvl w:val="1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jeżeli wady uniemożliwiają użytkowanie przedmiotu umowy zgodnie z jego przeznaczeniem –  zamawiający może od umowy odstąpić.</w:t>
      </w:r>
    </w:p>
    <w:p w:rsidR="004C7900" w:rsidRDefault="004C7900" w:rsidP="004C79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wykryciu wady Zamawiający obowiązany jest zawiadomić Wykonawcę na piśmie w terminie 7 dni od daty jej ujawnienia. </w:t>
      </w:r>
    </w:p>
    <w:p w:rsidR="004C7900" w:rsidRDefault="004C7900" w:rsidP="004C79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Istnienie wady powinno być stwierdzone protokolarnie. O dacie i miejscu oględzin mających na celu jej stwierdzenie Zamawiający zawiadomi Wykonawcę na piśmie na 7 dni przed dokonaniem oględzin, chyba że Strony umówią się inaczej. Zamawiający wyznaczy termin na usunięcie wad. </w:t>
      </w:r>
    </w:p>
    <w:p w:rsidR="004C7900" w:rsidRDefault="004C7900" w:rsidP="004C79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Usunięcie wad winno być stwierdzone protokolarnie przez Strony. </w:t>
      </w:r>
    </w:p>
    <w:p w:rsidR="004C7900" w:rsidRDefault="004C7900" w:rsidP="004C79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przypadku, gdy wykonawca nie dokonuje usunięcia wad w przedmiocie umowy, a w terminie wyznaczonym przez Zamawiającego, Zamawiający może powierzyć usuniecie wad innemu</w:t>
      </w:r>
    </w:p>
    <w:p w:rsidR="004C7900" w:rsidRDefault="004C7900" w:rsidP="004C7900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podmiotowi bez konieczności uzyskania zgody Sądu. Koszt usunięcia wad przez inny podmiot, niezależnie od jego wysokości, obciąża Wykonawcę.</w:t>
      </w:r>
    </w:p>
    <w:p w:rsidR="004C7900" w:rsidRDefault="004C7900" w:rsidP="004C79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10</w:t>
      </w:r>
    </w:p>
    <w:p w:rsidR="004C7900" w:rsidRDefault="004C7900" w:rsidP="004C79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Kary umowne</w:t>
      </w:r>
    </w:p>
    <w:p w:rsidR="004C7900" w:rsidRDefault="004C7900" w:rsidP="004C790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zapłaci Zamawiającemu karę umowną: </w:t>
      </w:r>
    </w:p>
    <w:p w:rsidR="004C7900" w:rsidRDefault="004C7900" w:rsidP="004C7900">
      <w:pPr>
        <w:numPr>
          <w:ilvl w:val="1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tytułu odstąpienia od umowy przez Zamawiającego z przyczyn, za które ponosi odpowiedzialność Wykonawca w wysokości 10 % wynagrodzenia brutto umownego za wykonanie przedmiotu umowy określonego w § 4. pkt 1 </w:t>
      </w:r>
    </w:p>
    <w:p w:rsidR="004C7900" w:rsidRDefault="004C7900" w:rsidP="004C7900">
      <w:pPr>
        <w:numPr>
          <w:ilvl w:val="1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zawarcie umowy z podwykonawcą bez zgody Zamawiającego w wysokości 10% wynagrodzenia brutto umownego za wykonanie przedmiotu umowy określonego w § 4pkt. 1</w:t>
      </w:r>
    </w:p>
    <w:p w:rsidR="004C7900" w:rsidRDefault="004C7900" w:rsidP="004C7900">
      <w:pPr>
        <w:numPr>
          <w:ilvl w:val="1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zwłokę w oddaniu określonego w umowie przedmiotu umowy w wysokości 0,1 % wartości brutto przedmiotu umowy określonego w § 4pkt. 1 za każdy dzień zwłoki;</w:t>
      </w:r>
    </w:p>
    <w:p w:rsidR="004C7900" w:rsidRDefault="004C7900" w:rsidP="004C7900">
      <w:pPr>
        <w:numPr>
          <w:ilvl w:val="1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 zwłokę w usunięciu wad stwierdzonych przy odbiorze w wysokości 0,1 % wartości brutto przedmiotu umowy określonego w § 4 pkt. 1 za każdy dzień zwłoki, licząc od dnia, w którym upłynął termin wyznaczony na usunięcie wad. </w:t>
      </w:r>
    </w:p>
    <w:p w:rsidR="004C7900" w:rsidRDefault="004C7900" w:rsidP="004C790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Zamawiający zapłaci Wykonawcy karę umowną za odstąpienie od umowy przez Wykonawcę z przyczyn, za które ponosi odpowiedzialność Zamawiający w wysokości 10 % wynagrodzenia brutto umownego za wykonanie przedmiotu umowy. </w:t>
      </w:r>
    </w:p>
    <w:p w:rsidR="004C7900" w:rsidRDefault="004C7900" w:rsidP="004C790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ponosi względem Zamawiającego odpowiedzialność odszkodowawczą do pełnej wartości szkody poniesionej przez Zamawiającego, niezależnie od wysokości zastrzeżonej kary umownej. </w:t>
      </w:r>
    </w:p>
    <w:p w:rsidR="004C7900" w:rsidRDefault="004C7900" w:rsidP="004C790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Kara umowna powinna być zapłacona przez Stronę, która naruszyła postanowienia Umowy w terminie 7 dni od daty wystąpienia przez Stronę drugą z żądaniem zapłaty.  Zamawiający, w razie zwłoki w zapłacie kary, może potrącić należną mu karę z należności  Wykonawcy. </w:t>
      </w:r>
    </w:p>
    <w:p w:rsidR="004C7900" w:rsidRDefault="004C7900" w:rsidP="004C7900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</w:t>
      </w:r>
    </w:p>
    <w:p w:rsidR="004C7900" w:rsidRDefault="004C7900" w:rsidP="004C7900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Odstąpienie od umowy</w:t>
      </w: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Zamawiającemu przysługuje  prawo odstąpienia od umowy w następujących wypadkach </w:t>
      </w: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Wykonawca opóźnia się z rozpoczęciem prac tak dalece , iż nie jest prawdopodobne, aby zakończono inwestycję w umówionym terminie.</w:t>
      </w: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Wykonawca realizuje inwestycję w sposób sprzeczny z treścią niniejszej umowy.</w:t>
      </w: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W toku odbioru stwierdzono wady istotne, nie nadające się do usunięcia. Wadą istotną jest wada uniemożliwiająca wykorzystanie obiektu określonego w niniejszej umowy zgodnie z jego przeznaczeniem.</w:t>
      </w: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 Odstąpienie od umowy wymaga dla swej skuteczności formy pisemnej. </w:t>
      </w:r>
    </w:p>
    <w:p w:rsidR="004C7900" w:rsidRDefault="004C7900" w:rsidP="004C790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termie 7 dni od daty odstąpienia od umowy Wykonawca przy udziale Zamawiającego sporządzi szczegółowy protokół inwentaryzacji robót w toku według stanu na dzień odstąpienia.  </w:t>
      </w:r>
    </w:p>
    <w:p w:rsidR="004C7900" w:rsidRDefault="004C7900" w:rsidP="004C790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niezwłocznie, ale nie później niż w terminie 5 dni od daty otrzymania pisma od Zamawiającego o odstąpieniu od umowy usunie z terenu budowy urządzenie zaplecza przez  niego dostarczone lub wniesione.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</w:p>
    <w:p w:rsidR="004C7900" w:rsidRDefault="004C7900" w:rsidP="004C7900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12</w:t>
      </w:r>
    </w:p>
    <w:p w:rsidR="004C7900" w:rsidRDefault="004C7900" w:rsidP="004C7900">
      <w:pPr>
        <w:numPr>
          <w:ilvl w:val="2"/>
          <w:numId w:val="3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Ewentualne spory powstałe w związku z realizacją niniejszej umowy będzie rozstrzygał sąd miejscowo właściwy dla siedziby Zamawiającego.</w:t>
      </w:r>
    </w:p>
    <w:p w:rsidR="004C7900" w:rsidRDefault="004C7900" w:rsidP="004C7900">
      <w:pPr>
        <w:numPr>
          <w:ilvl w:val="2"/>
          <w:numId w:val="3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Wszelkie zmiany postanowień mogą być dokonywane wyłącznie w drodze pisemnej.</w:t>
      </w:r>
    </w:p>
    <w:p w:rsidR="004C7900" w:rsidRDefault="004C7900" w:rsidP="004C7900">
      <w:pPr>
        <w:numPr>
          <w:ilvl w:val="2"/>
          <w:numId w:val="3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sprawach nieuregulowanych umową mają zastosowanie odpowiednio przepisy ustawy Prawo zamówień publicznych, Kodeksu cywilnego oraz ustawy Prawo budowlane.</w:t>
      </w:r>
    </w:p>
    <w:p w:rsidR="004C7900" w:rsidRDefault="004C7900" w:rsidP="004C7900">
      <w:pPr>
        <w:numPr>
          <w:ilvl w:val="2"/>
          <w:numId w:val="3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Integralnymi częściami niniejszej Umowy są następujące dokumenty:</w:t>
      </w:r>
    </w:p>
    <w:p w:rsidR="004C7900" w:rsidRDefault="004C7900" w:rsidP="004C7900">
      <w:pPr>
        <w:numPr>
          <w:ilvl w:val="0"/>
          <w:numId w:val="3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Oferta Wykonawcy,</w:t>
      </w:r>
    </w:p>
    <w:p w:rsidR="004C7900" w:rsidRDefault="004C7900" w:rsidP="004C7900">
      <w:pPr>
        <w:numPr>
          <w:ilvl w:val="0"/>
          <w:numId w:val="3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Zaproszenie do złożenia oferty.</w:t>
      </w:r>
    </w:p>
    <w:p w:rsidR="004C7900" w:rsidRDefault="004C7900" w:rsidP="004C7900">
      <w:pPr>
        <w:numPr>
          <w:ilvl w:val="2"/>
          <w:numId w:val="35"/>
        </w:numPr>
        <w:tabs>
          <w:tab w:val="num" w:pos="284"/>
        </w:tabs>
        <w:spacing w:after="0" w:line="240" w:lineRule="auto"/>
        <w:ind w:hanging="2160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Umowę sporządzono w dwóch jednobrzmiących egzemplarzach po jednym dla każdej ze stron. </w:t>
      </w: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</w:p>
    <w:p w:rsidR="004C7900" w:rsidRDefault="004C7900" w:rsidP="004C79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Zamawiający 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                     Wykonawca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4C7900" w:rsidRDefault="004C7900" w:rsidP="004C7900">
      <w:pPr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 xml:space="preserve">      ……………………….                                                                                               ……………………….     </w:t>
      </w:r>
      <w:r>
        <w:t xml:space="preserve">   </w:t>
      </w:r>
    </w:p>
    <w:p w:rsidR="00730DFE" w:rsidRPr="00D70F38" w:rsidRDefault="00730DFE" w:rsidP="000E46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AC">
        <w:t xml:space="preserve">                                                                                                                                                                            </w:t>
      </w:r>
    </w:p>
    <w:sectPr w:rsidR="00730DFE" w:rsidRPr="00D70F38" w:rsidSect="000E46BF">
      <w:footerReference w:type="default" r:id="rId8"/>
      <w:pgSz w:w="11906" w:h="16838"/>
      <w:pgMar w:top="539" w:right="566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31" w:rsidRDefault="00DC1A31" w:rsidP="00B40BB0">
      <w:pPr>
        <w:spacing w:after="0" w:line="240" w:lineRule="auto"/>
      </w:pPr>
      <w:r>
        <w:separator/>
      </w:r>
    </w:p>
  </w:endnote>
  <w:endnote w:type="continuationSeparator" w:id="0">
    <w:p w:rsidR="00DC1A31" w:rsidRDefault="00DC1A31" w:rsidP="00B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FE" w:rsidRDefault="007B61C6" w:rsidP="00292E6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657D">
      <w:rPr>
        <w:noProof/>
      </w:rPr>
      <w:t>1</w:t>
    </w:r>
    <w:r>
      <w:rPr>
        <w:noProof/>
      </w:rPr>
      <w:fldChar w:fldCharType="end"/>
    </w:r>
  </w:p>
  <w:p w:rsidR="00730DFE" w:rsidRDefault="00730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31" w:rsidRDefault="00DC1A31" w:rsidP="00B40BB0">
      <w:pPr>
        <w:spacing w:after="0" w:line="240" w:lineRule="auto"/>
      </w:pPr>
      <w:r>
        <w:separator/>
      </w:r>
    </w:p>
  </w:footnote>
  <w:footnote w:type="continuationSeparator" w:id="0">
    <w:p w:rsidR="00DC1A31" w:rsidRDefault="00DC1A31" w:rsidP="00B4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singleLevel"/>
    <w:tmpl w:val="0000001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 w15:restartNumberingAfterBreak="0">
    <w:nsid w:val="02760F1E"/>
    <w:multiLevelType w:val="hybridMultilevel"/>
    <w:tmpl w:val="3BE67498"/>
    <w:lvl w:ilvl="0" w:tplc="B3F09B6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F6A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A2B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CF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AAF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EA2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725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FEF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9892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847965"/>
    <w:multiLevelType w:val="hybridMultilevel"/>
    <w:tmpl w:val="73FE5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0792E"/>
    <w:multiLevelType w:val="hybridMultilevel"/>
    <w:tmpl w:val="9500C940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B77813"/>
    <w:multiLevelType w:val="singleLevel"/>
    <w:tmpl w:val="E2F2E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</w:abstractNum>
  <w:abstractNum w:abstractNumId="5" w15:restartNumberingAfterBreak="0">
    <w:nsid w:val="0CD61EC0"/>
    <w:multiLevelType w:val="hybridMultilevel"/>
    <w:tmpl w:val="DEA61490"/>
    <w:lvl w:ilvl="0" w:tplc="4622EABA">
      <w:start w:val="14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D5C65"/>
    <w:multiLevelType w:val="hybridMultilevel"/>
    <w:tmpl w:val="63C28846"/>
    <w:lvl w:ilvl="0" w:tplc="4AECA5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40BA9"/>
    <w:multiLevelType w:val="hybridMultilevel"/>
    <w:tmpl w:val="3AC0390C"/>
    <w:lvl w:ilvl="0" w:tplc="9788EB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4E7DB7"/>
    <w:multiLevelType w:val="hybridMultilevel"/>
    <w:tmpl w:val="8A6E2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20694"/>
    <w:multiLevelType w:val="singleLevel"/>
    <w:tmpl w:val="9A2CF4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229303C"/>
    <w:multiLevelType w:val="hybridMultilevel"/>
    <w:tmpl w:val="67A22D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A24F09"/>
    <w:multiLevelType w:val="hybridMultilevel"/>
    <w:tmpl w:val="49689C8C"/>
    <w:lvl w:ilvl="0" w:tplc="E78A3C6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AA5DB7"/>
    <w:multiLevelType w:val="hybridMultilevel"/>
    <w:tmpl w:val="11403F26"/>
    <w:lvl w:ilvl="0" w:tplc="17F4751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85CE89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33E32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924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CABE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C2D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2101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5ACA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D26F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018283C"/>
    <w:multiLevelType w:val="hybridMultilevel"/>
    <w:tmpl w:val="902EDE32"/>
    <w:lvl w:ilvl="0" w:tplc="FF2865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0B40913"/>
    <w:multiLevelType w:val="hybridMultilevel"/>
    <w:tmpl w:val="776A9ACC"/>
    <w:lvl w:ilvl="0" w:tplc="A0C4EF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44844CD"/>
    <w:multiLevelType w:val="hybridMultilevel"/>
    <w:tmpl w:val="C91820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817930"/>
    <w:multiLevelType w:val="hybridMultilevel"/>
    <w:tmpl w:val="EBF24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76531FB"/>
    <w:multiLevelType w:val="hybridMultilevel"/>
    <w:tmpl w:val="0E2E3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86D4DB7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0F92DB5"/>
    <w:multiLevelType w:val="hybridMultilevel"/>
    <w:tmpl w:val="5D3886A2"/>
    <w:lvl w:ilvl="0" w:tplc="D6FE7A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928"/>
    <w:multiLevelType w:val="hybridMultilevel"/>
    <w:tmpl w:val="A89AB704"/>
    <w:lvl w:ilvl="0" w:tplc="B3BA8A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3F923EC"/>
    <w:multiLevelType w:val="hybridMultilevel"/>
    <w:tmpl w:val="925ECAF0"/>
    <w:lvl w:ilvl="0" w:tplc="90AEF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7F3373"/>
    <w:multiLevelType w:val="hybridMultilevel"/>
    <w:tmpl w:val="BEA44E0A"/>
    <w:lvl w:ilvl="0" w:tplc="041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3F764F"/>
    <w:multiLevelType w:val="hybridMultilevel"/>
    <w:tmpl w:val="92B6D46C"/>
    <w:lvl w:ilvl="0" w:tplc="E78A3C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1"/>
  </w:num>
  <w:num w:numId="9">
    <w:abstractNumId w:val="6"/>
  </w:num>
  <w:num w:numId="10">
    <w:abstractNumId w:val="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23"/>
  </w:num>
  <w:num w:numId="15">
    <w:abstractNumId w:val="17"/>
  </w:num>
  <w:num w:numId="16">
    <w:abstractNumId w:val="22"/>
  </w:num>
  <w:num w:numId="17">
    <w:abstractNumId w:val="19"/>
  </w:num>
  <w:num w:numId="18">
    <w:abstractNumId w:val="15"/>
  </w:num>
  <w:num w:numId="19">
    <w:abstractNumId w:val="21"/>
  </w:num>
  <w:num w:numId="20">
    <w:abstractNumId w:val="10"/>
  </w:num>
  <w:num w:numId="21">
    <w:abstractNumId w:val="2"/>
  </w:num>
  <w:num w:numId="22">
    <w:abstractNumId w:val="8"/>
  </w:num>
  <w:num w:numId="23">
    <w:abstractNumId w:val="0"/>
    <w:lvlOverride w:ilvl="0">
      <w:startOverride w:val="2"/>
    </w:lvlOverride>
  </w:num>
  <w:num w:numId="24">
    <w:abstractNumId w:val="5"/>
  </w:num>
  <w:num w:numId="25">
    <w:abstractNumId w:val="9"/>
    <w:lvlOverride w:ilvl="0">
      <w:startOverride w:val="1"/>
    </w:lvlOverride>
  </w:num>
  <w:num w:numId="26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43"/>
    <w:rsid w:val="0004136B"/>
    <w:rsid w:val="000C1051"/>
    <w:rsid w:val="000D4B58"/>
    <w:rsid w:val="000E46BF"/>
    <w:rsid w:val="001B7F88"/>
    <w:rsid w:val="002206E8"/>
    <w:rsid w:val="00292E6F"/>
    <w:rsid w:val="002A5E33"/>
    <w:rsid w:val="00316160"/>
    <w:rsid w:val="003762F3"/>
    <w:rsid w:val="003A4D59"/>
    <w:rsid w:val="004314FE"/>
    <w:rsid w:val="0043194B"/>
    <w:rsid w:val="0048415E"/>
    <w:rsid w:val="00486B11"/>
    <w:rsid w:val="004C7221"/>
    <w:rsid w:val="004C7900"/>
    <w:rsid w:val="0053657D"/>
    <w:rsid w:val="005520BA"/>
    <w:rsid w:val="005B2FAA"/>
    <w:rsid w:val="00677D43"/>
    <w:rsid w:val="0069794E"/>
    <w:rsid w:val="006A2EFF"/>
    <w:rsid w:val="00730DFE"/>
    <w:rsid w:val="007B61C6"/>
    <w:rsid w:val="00876861"/>
    <w:rsid w:val="008869D4"/>
    <w:rsid w:val="00896C71"/>
    <w:rsid w:val="008A38AC"/>
    <w:rsid w:val="009143AA"/>
    <w:rsid w:val="009E0A7E"/>
    <w:rsid w:val="00A92146"/>
    <w:rsid w:val="00AE57FB"/>
    <w:rsid w:val="00B20AD8"/>
    <w:rsid w:val="00B40387"/>
    <w:rsid w:val="00B40BB0"/>
    <w:rsid w:val="00CC383D"/>
    <w:rsid w:val="00CF0B6E"/>
    <w:rsid w:val="00D03E64"/>
    <w:rsid w:val="00D70F38"/>
    <w:rsid w:val="00D73A80"/>
    <w:rsid w:val="00DC1A31"/>
    <w:rsid w:val="00DE1D95"/>
    <w:rsid w:val="00DE55F9"/>
    <w:rsid w:val="00DF3613"/>
    <w:rsid w:val="00E7582F"/>
    <w:rsid w:val="00EA156F"/>
    <w:rsid w:val="00EA589C"/>
    <w:rsid w:val="00EE4C38"/>
    <w:rsid w:val="00F21D2F"/>
    <w:rsid w:val="00F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60F8538-F838-4363-8E45-5D3340CD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D4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7D43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0"/>
      <w:szCs w:val="20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7D43"/>
    <w:pPr>
      <w:keepNext/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Arial Unicode MS" w:hAnsi="Times New Roman"/>
      <w:sz w:val="24"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77D43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7"/>
    </w:pPr>
    <w:rPr>
      <w:rFonts w:ascii="Times New Roman" w:hAnsi="Times New Roman"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677D43"/>
    <w:rPr>
      <w:rFonts w:ascii="Times New Roman" w:eastAsia="Arial Unicode MS" w:hAnsi="Times New Roman" w:cs="Times New Roman"/>
      <w:b/>
      <w:sz w:val="20"/>
      <w:szCs w:val="20"/>
      <w:u w:val="single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677D43"/>
    <w:rPr>
      <w:rFonts w:ascii="Times New Roman" w:eastAsia="Arial Unicode MS" w:hAnsi="Times New Roman" w:cs="Times New Roman"/>
      <w:sz w:val="20"/>
      <w:szCs w:val="20"/>
      <w:u w:val="single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677D43"/>
    <w:rPr>
      <w:rFonts w:ascii="Times New Roman" w:hAnsi="Times New Roman" w:cs="Times New Roman"/>
      <w:sz w:val="20"/>
      <w:szCs w:val="20"/>
      <w:u w:val="single"/>
      <w:lang w:eastAsia="ar-SA" w:bidi="ar-SA"/>
    </w:rPr>
  </w:style>
  <w:style w:type="paragraph" w:customStyle="1" w:styleId="ListParagraph1">
    <w:name w:val="List Paragraph1"/>
    <w:basedOn w:val="Normalny"/>
    <w:uiPriority w:val="99"/>
    <w:rsid w:val="00677D43"/>
    <w:pPr>
      <w:ind w:left="720"/>
      <w:contextualSpacing/>
    </w:pPr>
  </w:style>
  <w:style w:type="paragraph" w:customStyle="1" w:styleId="NoSpacing1">
    <w:name w:val="No Spacing1"/>
    <w:uiPriority w:val="99"/>
    <w:rsid w:val="00677D43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77D43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677D43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677D43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677D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77D43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3A4D59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F38"/>
    <w:rPr>
      <w:rFonts w:ascii="Segoe UI" w:eastAsia="Times New Roman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locked/>
    <w:rsid w:val="004C79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2059-1331-46A9-8A74-3345688B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3061</Words>
  <Characters>23722</Characters>
  <Application>Microsoft Office Word</Application>
  <DocSecurity>0</DocSecurity>
  <Lines>197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Wiesław</dc:creator>
  <cp:keywords/>
  <dc:description/>
  <cp:lastModifiedBy>Jolanta Staszewska</cp:lastModifiedBy>
  <cp:revision>2</cp:revision>
  <cp:lastPrinted>2018-03-26T12:19:00Z</cp:lastPrinted>
  <dcterms:created xsi:type="dcterms:W3CDTF">2018-03-28T12:07:00Z</dcterms:created>
  <dcterms:modified xsi:type="dcterms:W3CDTF">2018-03-28T12:07:00Z</dcterms:modified>
</cp:coreProperties>
</file>